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02" w:rsidRPr="00EF660D" w:rsidRDefault="00A00702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A00702" w:rsidRDefault="00A00702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A00702" w:rsidRPr="00EF660D" w:rsidRDefault="00A00702" w:rsidP="00EF660D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Волкова Татьяна Борисовна</w:t>
      </w:r>
    </w:p>
    <w:p w:rsidR="00A00702" w:rsidRPr="00EF660D" w:rsidRDefault="00A00702" w:rsidP="00EF660D">
      <w:pPr>
        <w:jc w:val="center"/>
        <w:rPr>
          <w:color w:val="002060"/>
          <w:sz w:val="28"/>
          <w:szCs w:val="28"/>
        </w:rPr>
      </w:pPr>
    </w:p>
    <w:p w:rsidR="00A00702" w:rsidRPr="00EF660D" w:rsidRDefault="00A00702" w:rsidP="00EF660D">
      <w:pPr>
        <w:jc w:val="center"/>
        <w:rPr>
          <w:color w:val="002060"/>
          <w:sz w:val="28"/>
          <w:szCs w:val="28"/>
        </w:rPr>
      </w:pPr>
    </w:p>
    <w:p w:rsidR="00A00702" w:rsidRPr="00EF660D" w:rsidRDefault="00A00702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A00702" w:rsidRPr="008A74BE" w:rsidRDefault="00A00702" w:rsidP="00EF660D">
      <w:pPr>
        <w:jc w:val="center"/>
        <w:rPr>
          <w:color w:val="002060"/>
          <w:sz w:val="28"/>
          <w:szCs w:val="28"/>
        </w:rPr>
      </w:pPr>
      <w:r w:rsidRPr="008A74BE">
        <w:rPr>
          <w:color w:val="002060"/>
          <w:sz w:val="28"/>
          <w:szCs w:val="28"/>
        </w:rPr>
        <w:t>ГБУ РК "Центр социального обслуживания граждан пожилого возраста и инвалидов г. Ялты"</w:t>
      </w:r>
    </w:p>
    <w:p w:rsidR="00A00702" w:rsidRDefault="00A00702" w:rsidP="00EF660D"/>
    <w:p w:rsidR="00A00702" w:rsidRDefault="00A00702" w:rsidP="00EF660D"/>
    <w:p w:rsidR="00A00702" w:rsidRDefault="00A00702" w:rsidP="008A74BE">
      <w:pPr>
        <w:spacing w:line="300" w:lineRule="auto"/>
        <w:ind w:firstLine="709"/>
        <w:jc w:val="both"/>
      </w:pPr>
      <w:r>
        <w:t xml:space="preserve">В нашем быстроменяющемся мире каждому человеку довольно сложно постоянно поддерживать ритм современной жизни. Все то, что было новым еще вчера, уже сегодня стало обыденным. Детям и молодым людям сравнительно просто подстраиваться под изменения, овладевать новым, познавать и усваивать новую информацию. Однако с возрастом мы все чаще «выбываем с дистанции», останавливаемся перевести дух. Представителям третьего поколения в разы сложнее угнаться за современной жизнью, да и азарт тоже угасает. </w:t>
      </w:r>
    </w:p>
    <w:p w:rsidR="00A00702" w:rsidRDefault="00A00702" w:rsidP="008A74BE">
      <w:pPr>
        <w:spacing w:line="300" w:lineRule="auto"/>
        <w:ind w:firstLine="709"/>
        <w:jc w:val="both"/>
      </w:pPr>
      <w:r>
        <w:t xml:space="preserve">Социальная работа, направленная на пожилых людей, в первую очередь ставит своей целью помощь людям овладеть новыми навыками для повышения качества жизни. Предоставление возможности обучаться, получать необходимую в современном мире информацию – это основа социализации пожилых людей, которая дает им возможность самостоятельно включиться в ритм, пусть не полностью, но, по крайней мере, не выпасть из общества, чувствовать вовлеченность в социальную жизнь большинства людей. </w:t>
      </w:r>
    </w:p>
    <w:p w:rsidR="00A00702" w:rsidRDefault="00A00702" w:rsidP="008A74BE">
      <w:pPr>
        <w:spacing w:line="300" w:lineRule="auto"/>
        <w:ind w:firstLine="709"/>
        <w:jc w:val="both"/>
      </w:pPr>
      <w:r>
        <w:t>Если же в силу определенных обстоятель</w:t>
      </w:r>
      <w:proofErr w:type="gramStart"/>
      <w:r>
        <w:t>ств пр</w:t>
      </w:r>
      <w:proofErr w:type="gramEnd"/>
      <w:r>
        <w:t xml:space="preserve">иобретение нового опыта и знаний не сможет уже улучшить жизнь пожилого человека, социальная работа направляется на улучшение качества жизни человека с помощью социальных работников или волонтеров, условий проживания, среды в целом. </w:t>
      </w:r>
    </w:p>
    <w:p w:rsidR="00A00702" w:rsidRDefault="00A00702" w:rsidP="008A74BE">
      <w:pPr>
        <w:spacing w:line="300" w:lineRule="auto"/>
        <w:ind w:firstLine="709"/>
        <w:jc w:val="both"/>
      </w:pPr>
      <w:r>
        <w:t>В обоих случаях целью социальной работы можно назвать максимальное сближение пожилого человека с современным обществом, направленной не только на пожилое поколение, но на каждого человека любого возраста, поскольку особенно молодым людям сложно понять, с какими вызовами сталкиваются люди третьего возраста.</w:t>
      </w:r>
    </w:p>
    <w:p w:rsidR="00A00702" w:rsidRDefault="00A00702" w:rsidP="008A74BE">
      <w:pPr>
        <w:spacing w:line="300" w:lineRule="auto"/>
        <w:ind w:firstLine="709"/>
        <w:jc w:val="both"/>
      </w:pPr>
      <w:r>
        <w:t xml:space="preserve">Для того чтобы социальная работа приносила свои плоды, она должна быть направлена в разнообразные сферы общества, такие как: здоровье (здравоохранение), образование, строительство (обустройство доступной среды), культура, законодательство, добровольчество. Развитие в отдельной сфере в целом приведет к формированию положительного отношения к пожилым людям. Законодательный процесс, направленный </w:t>
      </w:r>
      <w:r>
        <w:lastRenderedPageBreak/>
        <w:t xml:space="preserve">на улучшение социальной среды для старшего поколения, приведет к организации большего количества некоммерческих организаций, социальных проектов, движений и повышению качества работы социальных служб. Вовлеченность волонтеров в процесс социальной работы позволит привлечь большее количество участников, ускорить процесс раскрытия общества навстречу пожилым людям. Также необходимо привлекать активных пожилых людей к волонтерской деятельности, что приведет к их социализации, обретению своего места в жизни, так и помощи другим людям. В первую очередь нужно доказать обществу полезность людей третьего возраста, а пожилым людям необходимо поверить в то, что они не отстали от жизни, что они понимают и воспринимают то, что происходит вокруг, и могут качественно использовать свой жизненный и профессиональный опыт в современном мире, овладев необходимыми для этого навыками. Таким образом, с помощью законодательства и различных государственных программ, общество должно скоординировать действия НКО, социальных служб и самих представителей третьего поколения. По моему мнению, в данном вопросе существенную роль может сыграть социальная реклама, позволяющая привлечь внимание к проблеме адаптации и социализации пожилых людей. И начать следует с семейных отношений, так как именно семья является стартовой площадкой для пожилого человека в его ощущении своей нужности и востребованности. Именно семья дает человеку уверенность в своих силах, что может </w:t>
      </w:r>
      <w:proofErr w:type="spellStart"/>
      <w:r>
        <w:t>сподвигнуть</w:t>
      </w:r>
      <w:proofErr w:type="spellEnd"/>
      <w:r>
        <w:t xml:space="preserve"> его искать варианты применения своих навыков в обществе. Также семья дает чувство защищенности для тех людей, которые в силу своего возраста либо состояния здоровья не могут активно участвовать в современной жизни, и именно семья будет искать помощь в социальных учреждениях для ухода за такими людьми. В таком случае уже поднимается вопрос об информированности людей и о доступности таких учреждений и такой помощи для родственников либо одиноких пожилых граждан.</w:t>
      </w:r>
    </w:p>
    <w:p w:rsidR="00A00702" w:rsidRDefault="00A00702" w:rsidP="00EB5C22">
      <w:pPr>
        <w:spacing w:line="300" w:lineRule="auto"/>
      </w:pPr>
    </w:p>
    <w:p w:rsidR="00A00702" w:rsidRDefault="00A00702" w:rsidP="00EB5C22">
      <w:pPr>
        <w:spacing w:line="300" w:lineRule="auto"/>
      </w:pPr>
    </w:p>
    <w:p w:rsidR="00A00702" w:rsidRDefault="00A00702" w:rsidP="00EB5C22">
      <w:pPr>
        <w:spacing w:line="300" w:lineRule="auto"/>
      </w:pPr>
    </w:p>
    <w:p w:rsidR="00A00702" w:rsidRDefault="00A00702" w:rsidP="00EB5C22">
      <w:pPr>
        <w:spacing w:line="300" w:lineRule="auto"/>
      </w:pPr>
    </w:p>
    <w:sectPr w:rsidR="00A0070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FB6" w:rsidRDefault="00420FB6" w:rsidP="00EF660D">
      <w:r>
        <w:separator/>
      </w:r>
    </w:p>
  </w:endnote>
  <w:endnote w:type="continuationSeparator" w:id="0">
    <w:p w:rsidR="00420FB6" w:rsidRDefault="00420FB6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FB6" w:rsidRDefault="00420FB6" w:rsidP="00EF660D">
      <w:r>
        <w:separator/>
      </w:r>
    </w:p>
  </w:footnote>
  <w:footnote w:type="continuationSeparator" w:id="0">
    <w:p w:rsidR="00420FB6" w:rsidRDefault="00420FB6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702" w:rsidRDefault="00420FB6" w:rsidP="0089530A">
    <w:pPr>
      <w:pStyle w:val="a6"/>
      <w:spacing w:line="300" w:lineRule="auto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6" o:spid="_x0000_s2049" type="#_x0000_t75" style="position:absolute;margin-left:-67.05pt;margin-top:-.05pt;width:96pt;height:88.4pt;z-index:1;visibility:visible">
          <v:imagedata r:id="rId1" o:title=""/>
          <w10:wrap type="square"/>
        </v:shape>
      </w:pict>
    </w:r>
  </w:p>
  <w:p w:rsidR="00A00702" w:rsidRDefault="00A00702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A00702" w:rsidRPr="000F3219" w:rsidRDefault="00A00702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«Социальн</w:t>
    </w:r>
    <w:r>
      <w:rPr>
        <w:b/>
        <w:color w:val="000080"/>
        <w:sz w:val="26"/>
        <w:szCs w:val="26"/>
      </w:rPr>
      <w:t>ая работа, направленная на пожилых людей</w:t>
    </w:r>
    <w:r w:rsidRPr="000F3219">
      <w:rPr>
        <w:b/>
        <w:color w:val="000080"/>
        <w:sz w:val="26"/>
        <w:szCs w:val="26"/>
      </w:rPr>
      <w:t xml:space="preserve">, </w:t>
    </w:r>
  </w:p>
  <w:p w:rsidR="00A00702" w:rsidRPr="000F3219" w:rsidRDefault="00A00702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Pr="000F3219">
      <w:rPr>
        <w:b/>
        <w:color w:val="000080"/>
        <w:sz w:val="26"/>
        <w:szCs w:val="26"/>
      </w:rPr>
      <w:t xml:space="preserve"> сегодня </w:t>
    </w:r>
  </w:p>
  <w:p w:rsidR="00A00702" w:rsidRPr="000F3219" w:rsidRDefault="00A00702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достижения»</w:t>
    </w:r>
  </w:p>
  <w:p w:rsidR="00A00702" w:rsidRDefault="00A00702" w:rsidP="00EF660D">
    <w:pPr>
      <w:jc w:val="center"/>
    </w:pPr>
  </w:p>
  <w:p w:rsidR="00A00702" w:rsidRDefault="00A00702">
    <w:pPr>
      <w:pStyle w:val="a6"/>
    </w:pPr>
  </w:p>
  <w:p w:rsidR="00A00702" w:rsidRDefault="00A007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8F2"/>
    <w:rsid w:val="000F3219"/>
    <w:rsid w:val="00104BC3"/>
    <w:rsid w:val="00154155"/>
    <w:rsid w:val="00171F83"/>
    <w:rsid w:val="0023590A"/>
    <w:rsid w:val="00295463"/>
    <w:rsid w:val="00304F91"/>
    <w:rsid w:val="0032779B"/>
    <w:rsid w:val="00401DB2"/>
    <w:rsid w:val="00420FB6"/>
    <w:rsid w:val="00494732"/>
    <w:rsid w:val="005103A0"/>
    <w:rsid w:val="00547F54"/>
    <w:rsid w:val="005E1C5F"/>
    <w:rsid w:val="007C44D4"/>
    <w:rsid w:val="0089530A"/>
    <w:rsid w:val="008A6410"/>
    <w:rsid w:val="008A74BE"/>
    <w:rsid w:val="008B73D6"/>
    <w:rsid w:val="009B6C2A"/>
    <w:rsid w:val="009D4711"/>
    <w:rsid w:val="009E464A"/>
    <w:rsid w:val="00A00702"/>
    <w:rsid w:val="00A05DDE"/>
    <w:rsid w:val="00A559BC"/>
    <w:rsid w:val="00A748F2"/>
    <w:rsid w:val="00A95F30"/>
    <w:rsid w:val="00AA7E9F"/>
    <w:rsid w:val="00AB620C"/>
    <w:rsid w:val="00AF4A68"/>
    <w:rsid w:val="00AF4D50"/>
    <w:rsid w:val="00B51FF9"/>
    <w:rsid w:val="00BA5086"/>
    <w:rsid w:val="00BB4423"/>
    <w:rsid w:val="00BB6CB9"/>
    <w:rsid w:val="00E4728D"/>
    <w:rsid w:val="00E6780D"/>
    <w:rsid w:val="00E91F4D"/>
    <w:rsid w:val="00EB5C22"/>
    <w:rsid w:val="00E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F660D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EF660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EF660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14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2019-07-03T12:56:00Z</dcterms:created>
  <dcterms:modified xsi:type="dcterms:W3CDTF">2019-07-03T12:56:00Z</dcterms:modified>
</cp:coreProperties>
</file>